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F9" w:rsidRDefault="00D106F9" w:rsidP="00D106F9">
      <w:pPr>
        <w:pStyle w:val="40"/>
        <w:shd w:val="clear" w:color="auto" w:fill="auto"/>
        <w:ind w:left="13260"/>
      </w:pPr>
      <w:r>
        <w:t>Приложение</w:t>
      </w:r>
    </w:p>
    <w:p w:rsidR="00D106F9" w:rsidRDefault="00D106F9" w:rsidP="00D106F9">
      <w:pPr>
        <w:pStyle w:val="a3"/>
        <w:shd w:val="clear" w:color="auto" w:fill="auto"/>
        <w:tabs>
          <w:tab w:val="left" w:leader="underscore" w:pos="14625"/>
        </w:tabs>
        <w:spacing w:line="269" w:lineRule="exact"/>
        <w:ind w:left="10180"/>
        <w:jc w:val="left"/>
      </w:pPr>
      <w:r>
        <w:t xml:space="preserve">к решению МС МО пос. Комарово № 6-3 </w:t>
      </w:r>
    </w:p>
    <w:p w:rsidR="00D106F9" w:rsidRDefault="00D106F9" w:rsidP="00D106F9">
      <w:pPr>
        <w:pStyle w:val="a3"/>
        <w:shd w:val="clear" w:color="auto" w:fill="auto"/>
        <w:tabs>
          <w:tab w:val="left" w:leader="underscore" w:pos="14625"/>
        </w:tabs>
        <w:spacing w:line="269" w:lineRule="exact"/>
        <w:ind w:left="10180"/>
        <w:jc w:val="left"/>
      </w:pPr>
      <w:r>
        <w:t>от 26 июня  2013 года</w:t>
      </w:r>
    </w:p>
    <w:p w:rsidR="00D106F9" w:rsidRDefault="00F41325" w:rsidP="00D106F9">
      <w:pPr>
        <w:pStyle w:val="5"/>
        <w:shd w:val="clear" w:color="auto" w:fill="auto"/>
        <w:spacing w:before="0" w:after="13" w:line="220" w:lineRule="exact"/>
        <w:ind w:left="6300"/>
      </w:pPr>
      <w:r>
        <w:rPr>
          <w:rStyle w:val="51"/>
        </w:rPr>
        <w:t xml:space="preserve">Дополнение к </w:t>
      </w:r>
      <w:r w:rsidR="00D106F9">
        <w:rPr>
          <w:rStyle w:val="51"/>
        </w:rPr>
        <w:t>План</w:t>
      </w:r>
      <w:r>
        <w:rPr>
          <w:rStyle w:val="51"/>
        </w:rPr>
        <w:t>у</w:t>
      </w:r>
      <w:r w:rsidR="00D106F9">
        <w:t xml:space="preserve"> </w:t>
      </w:r>
    </w:p>
    <w:p w:rsidR="00D106F9" w:rsidRDefault="00D106F9" w:rsidP="00D106F9">
      <w:pPr>
        <w:pStyle w:val="20"/>
        <w:shd w:val="clear" w:color="auto" w:fill="auto"/>
        <w:tabs>
          <w:tab w:val="left" w:leader="underscore" w:pos="12004"/>
        </w:tabs>
        <w:spacing w:after="256" w:line="220" w:lineRule="exact"/>
        <w:ind w:left="580"/>
        <w:jc w:val="left"/>
      </w:pPr>
      <w:r>
        <w:t>противодействия коррупции во внутригородском муниципальном образовании поселок Комарово  на 2012-2013 годы</w:t>
      </w:r>
    </w:p>
    <w:tbl>
      <w:tblPr>
        <w:tblStyle w:val="a5"/>
        <w:tblW w:w="0" w:type="auto"/>
        <w:tblLook w:val="04A0"/>
      </w:tblPr>
      <w:tblGrid>
        <w:gridCol w:w="959"/>
        <w:gridCol w:w="9210"/>
        <w:gridCol w:w="13"/>
        <w:gridCol w:w="43"/>
        <w:gridCol w:w="2357"/>
        <w:gridCol w:w="2204"/>
      </w:tblGrid>
      <w:tr w:rsidR="00D106F9" w:rsidRPr="001A6843" w:rsidTr="00E567B9">
        <w:tc>
          <w:tcPr>
            <w:tcW w:w="959" w:type="dxa"/>
          </w:tcPr>
          <w:p w:rsidR="00D106F9" w:rsidRPr="001A6843" w:rsidRDefault="00D106F9" w:rsidP="00CE56E5">
            <w:pPr>
              <w:rPr>
                <w:rFonts w:ascii="Times New Roman" w:hAnsi="Times New Roman" w:cs="Times New Roman"/>
                <w:b/>
              </w:rPr>
            </w:pPr>
            <w:r w:rsidRPr="001A684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684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684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684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212" w:type="dxa"/>
          </w:tcPr>
          <w:p w:rsidR="00D106F9" w:rsidRPr="001A6843" w:rsidRDefault="00D106F9" w:rsidP="00CE56E5">
            <w:pPr>
              <w:rPr>
                <w:rFonts w:ascii="Times New Roman" w:hAnsi="Times New Roman" w:cs="Times New Roman"/>
                <w:b/>
              </w:rPr>
            </w:pPr>
            <w:r w:rsidRPr="001A684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1" w:type="dxa"/>
            <w:gridSpan w:val="3"/>
          </w:tcPr>
          <w:p w:rsidR="00D106F9" w:rsidRDefault="00D106F9" w:rsidP="00CE5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843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D106F9" w:rsidRPr="001A6843" w:rsidRDefault="00D106F9" w:rsidP="00CE5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843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204" w:type="dxa"/>
          </w:tcPr>
          <w:p w:rsidR="00D106F9" w:rsidRPr="001A6843" w:rsidRDefault="00D106F9" w:rsidP="00CE5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843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</w:tr>
      <w:tr w:rsidR="00D106F9" w:rsidRPr="001A6843" w:rsidTr="00E567B9">
        <w:tc>
          <w:tcPr>
            <w:tcW w:w="959" w:type="dxa"/>
          </w:tcPr>
          <w:p w:rsidR="00D106F9" w:rsidRPr="001A6843" w:rsidRDefault="00D106F9" w:rsidP="00CE56E5">
            <w:pPr>
              <w:rPr>
                <w:rFonts w:ascii="Times New Roman" w:hAnsi="Times New Roman" w:cs="Times New Roman"/>
                <w:b/>
              </w:rPr>
            </w:pPr>
            <w:r w:rsidRPr="001A684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12" w:type="dxa"/>
          </w:tcPr>
          <w:p w:rsidR="00D106F9" w:rsidRPr="001A6843" w:rsidRDefault="00D106F9" w:rsidP="00CE56E5">
            <w:pPr>
              <w:rPr>
                <w:rFonts w:ascii="Times New Roman" w:hAnsi="Times New Roman" w:cs="Times New Roman"/>
                <w:b/>
              </w:rPr>
            </w:pPr>
            <w:r w:rsidRPr="001A6843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  <w:tc>
          <w:tcPr>
            <w:tcW w:w="2411" w:type="dxa"/>
            <w:gridSpan w:val="3"/>
          </w:tcPr>
          <w:p w:rsidR="00D106F9" w:rsidRPr="001A6843" w:rsidRDefault="00D106F9" w:rsidP="00CE56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4" w:type="dxa"/>
          </w:tcPr>
          <w:p w:rsidR="00D106F9" w:rsidRPr="001A6843" w:rsidRDefault="00D106F9" w:rsidP="00CE56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06F9" w:rsidRPr="001A6843" w:rsidTr="00E567B9">
        <w:tc>
          <w:tcPr>
            <w:tcW w:w="959" w:type="dxa"/>
          </w:tcPr>
          <w:p w:rsidR="00D106F9" w:rsidRPr="00D106F9" w:rsidRDefault="00D106F9" w:rsidP="00CE56E5">
            <w:pPr>
              <w:rPr>
                <w:rFonts w:ascii="Times New Roman" w:hAnsi="Times New Roman" w:cs="Times New Roman"/>
              </w:rPr>
            </w:pPr>
            <w:r w:rsidRPr="00D106F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9212" w:type="dxa"/>
          </w:tcPr>
          <w:p w:rsidR="00D106F9" w:rsidRPr="00D106F9" w:rsidRDefault="00D106F9" w:rsidP="00CE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на служебных совещаниях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11" w:type="dxa"/>
            <w:gridSpan w:val="3"/>
          </w:tcPr>
          <w:p w:rsidR="00D106F9" w:rsidRPr="00D106F9" w:rsidRDefault="00D106F9" w:rsidP="00CE56E5">
            <w:pPr>
              <w:rPr>
                <w:rFonts w:ascii="Times New Roman" w:hAnsi="Times New Roman" w:cs="Times New Roman"/>
              </w:rPr>
            </w:pPr>
            <w:r w:rsidRPr="00D106F9">
              <w:rPr>
                <w:rFonts w:ascii="Times New Roman" w:hAnsi="Times New Roman" w:cs="Times New Roman"/>
              </w:rPr>
              <w:t>Гуменников</w:t>
            </w:r>
          </w:p>
          <w:p w:rsidR="00D106F9" w:rsidRPr="00D106F9" w:rsidRDefault="00D106F9" w:rsidP="00CE56E5">
            <w:pPr>
              <w:rPr>
                <w:rFonts w:ascii="Times New Roman" w:hAnsi="Times New Roman" w:cs="Times New Roman"/>
              </w:rPr>
            </w:pPr>
            <w:r w:rsidRPr="00D106F9">
              <w:rPr>
                <w:rFonts w:ascii="Times New Roman" w:hAnsi="Times New Roman" w:cs="Times New Roman"/>
              </w:rPr>
              <w:t>Пупков</w:t>
            </w:r>
          </w:p>
        </w:tc>
        <w:tc>
          <w:tcPr>
            <w:tcW w:w="2204" w:type="dxa"/>
          </w:tcPr>
          <w:p w:rsidR="00D106F9" w:rsidRPr="00D106F9" w:rsidRDefault="00D106F9" w:rsidP="00CE56E5">
            <w:pPr>
              <w:rPr>
                <w:rFonts w:ascii="Times New Roman" w:hAnsi="Times New Roman" w:cs="Times New Roman"/>
              </w:rPr>
            </w:pPr>
            <w:r w:rsidRPr="00D106F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106F9" w:rsidRPr="001A6843" w:rsidTr="00E567B9">
        <w:tc>
          <w:tcPr>
            <w:tcW w:w="959" w:type="dxa"/>
          </w:tcPr>
          <w:p w:rsidR="00D106F9" w:rsidRDefault="00D106F9" w:rsidP="00CE56E5">
            <w:pPr>
              <w:pStyle w:val="a3"/>
              <w:shd w:val="clear" w:color="auto" w:fill="auto"/>
              <w:spacing w:line="240" w:lineRule="auto"/>
              <w:ind w:right="240"/>
            </w:pPr>
            <w:r>
              <w:t>2.</w:t>
            </w:r>
          </w:p>
        </w:tc>
        <w:tc>
          <w:tcPr>
            <w:tcW w:w="9212" w:type="dxa"/>
          </w:tcPr>
          <w:p w:rsidR="00D106F9" w:rsidRDefault="00D106F9" w:rsidP="00CE56E5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>Противодействие коррупции при прохождении муниципальной службы</w:t>
            </w:r>
          </w:p>
        </w:tc>
        <w:tc>
          <w:tcPr>
            <w:tcW w:w="2411" w:type="dxa"/>
            <w:gridSpan w:val="3"/>
          </w:tcPr>
          <w:p w:rsidR="00D106F9" w:rsidRDefault="00D106F9" w:rsidP="00CE56E5">
            <w:pPr>
              <w:rPr>
                <w:sz w:val="10"/>
                <w:szCs w:val="10"/>
              </w:rPr>
            </w:pPr>
          </w:p>
        </w:tc>
        <w:tc>
          <w:tcPr>
            <w:tcW w:w="2204" w:type="dxa"/>
          </w:tcPr>
          <w:p w:rsidR="00D106F9" w:rsidRDefault="00D106F9" w:rsidP="00CE56E5">
            <w:pPr>
              <w:rPr>
                <w:rFonts w:ascii="Times New Roman" w:hAnsi="Times New Roman" w:cs="Times New Roman"/>
              </w:rPr>
            </w:pPr>
          </w:p>
        </w:tc>
      </w:tr>
      <w:tr w:rsidR="00D106F9" w:rsidRPr="001A6843" w:rsidTr="00E567B9">
        <w:tc>
          <w:tcPr>
            <w:tcW w:w="959" w:type="dxa"/>
          </w:tcPr>
          <w:p w:rsidR="00D106F9" w:rsidRDefault="00D106F9" w:rsidP="00CE56E5">
            <w:pPr>
              <w:pStyle w:val="a3"/>
              <w:shd w:val="clear" w:color="auto" w:fill="auto"/>
              <w:spacing w:line="240" w:lineRule="auto"/>
              <w:ind w:right="240"/>
            </w:pPr>
            <w:r>
              <w:t>2.9</w:t>
            </w:r>
          </w:p>
        </w:tc>
        <w:tc>
          <w:tcPr>
            <w:tcW w:w="9212" w:type="dxa"/>
          </w:tcPr>
          <w:p w:rsidR="00D106F9" w:rsidRDefault="00D106F9" w:rsidP="00CE56E5">
            <w:pPr>
              <w:pStyle w:val="a3"/>
              <w:shd w:val="clear" w:color="auto" w:fill="auto"/>
              <w:spacing w:line="274" w:lineRule="exact"/>
              <w:ind w:left="120"/>
              <w:jc w:val="left"/>
            </w:pPr>
            <w:r>
              <w:t>Доведение до лиц, поступающих на муниципальную службу, положений законодательства Российской Федерации и Санкт-Петербурга о противодействии коррупции, в том числе об ответственности за коррупционные правонарушения.</w:t>
            </w:r>
          </w:p>
        </w:tc>
        <w:tc>
          <w:tcPr>
            <w:tcW w:w="2411" w:type="dxa"/>
            <w:gridSpan w:val="3"/>
          </w:tcPr>
          <w:p w:rsidR="00D106F9" w:rsidRPr="00C11BB5" w:rsidRDefault="00C11BB5" w:rsidP="00CE5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</w:p>
        </w:tc>
        <w:tc>
          <w:tcPr>
            <w:tcW w:w="2204" w:type="dxa"/>
          </w:tcPr>
          <w:p w:rsidR="00D106F9" w:rsidRDefault="00C11BB5" w:rsidP="00CE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поступлении на муниципальную службу</w:t>
            </w:r>
          </w:p>
        </w:tc>
      </w:tr>
      <w:tr w:rsidR="00D106F9" w:rsidRPr="001A6843" w:rsidTr="00E567B9">
        <w:tc>
          <w:tcPr>
            <w:tcW w:w="959" w:type="dxa"/>
          </w:tcPr>
          <w:p w:rsidR="00D106F9" w:rsidRDefault="00D106F9" w:rsidP="00CE56E5">
            <w:pPr>
              <w:pStyle w:val="a3"/>
              <w:shd w:val="clear" w:color="auto" w:fill="auto"/>
              <w:spacing w:line="240" w:lineRule="auto"/>
              <w:ind w:right="240"/>
            </w:pPr>
            <w:r>
              <w:t>2.10</w:t>
            </w:r>
          </w:p>
        </w:tc>
        <w:tc>
          <w:tcPr>
            <w:tcW w:w="9212" w:type="dxa"/>
          </w:tcPr>
          <w:p w:rsidR="00D106F9" w:rsidRDefault="00D106F9" w:rsidP="00CE56E5">
            <w:pPr>
              <w:pStyle w:val="a3"/>
              <w:shd w:val="clear" w:color="auto" w:fill="auto"/>
              <w:spacing w:line="274" w:lineRule="exact"/>
              <w:ind w:left="120"/>
              <w:jc w:val="left"/>
            </w:pPr>
            <w:r>
              <w:t>Обеспечение предоставления муниципальными служащими сведений о своих расходах, а также о расходах своих супруги (супруга) и несовершеннолетних детей в случаях и порядке, которые установлены действующим законодательством.</w:t>
            </w:r>
          </w:p>
        </w:tc>
        <w:tc>
          <w:tcPr>
            <w:tcW w:w="2411" w:type="dxa"/>
            <w:gridSpan w:val="3"/>
          </w:tcPr>
          <w:p w:rsidR="00D106F9" w:rsidRDefault="00C11BB5" w:rsidP="00CE56E5">
            <w:pPr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</w:p>
        </w:tc>
        <w:tc>
          <w:tcPr>
            <w:tcW w:w="2204" w:type="dxa"/>
          </w:tcPr>
          <w:p w:rsidR="00D106F9" w:rsidRDefault="00C11BB5" w:rsidP="00CE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D106F9" w:rsidRPr="001A6843" w:rsidTr="00E567B9">
        <w:tc>
          <w:tcPr>
            <w:tcW w:w="959" w:type="dxa"/>
          </w:tcPr>
          <w:p w:rsidR="00D106F9" w:rsidRDefault="00D106F9" w:rsidP="00CE56E5">
            <w:pPr>
              <w:pStyle w:val="a3"/>
              <w:shd w:val="clear" w:color="auto" w:fill="auto"/>
              <w:spacing w:line="240" w:lineRule="auto"/>
              <w:ind w:right="240"/>
            </w:pPr>
            <w:r>
              <w:t>2.</w:t>
            </w:r>
            <w:r w:rsidR="00C11BB5">
              <w:t>11</w:t>
            </w:r>
          </w:p>
        </w:tc>
        <w:tc>
          <w:tcPr>
            <w:tcW w:w="9212" w:type="dxa"/>
          </w:tcPr>
          <w:p w:rsidR="00D106F9" w:rsidRDefault="00C11BB5" w:rsidP="00CE56E5">
            <w:pPr>
              <w:pStyle w:val="a3"/>
              <w:shd w:val="clear" w:color="auto" w:fill="auto"/>
              <w:spacing w:line="274" w:lineRule="exact"/>
              <w:ind w:left="120"/>
              <w:jc w:val="left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муниципальных служащих, расходами их супруг (супругов) и несовершеннолетних детей в порядке, установленном действующим законодательством Российской Федерации и Санкт-Петербурга</w:t>
            </w:r>
          </w:p>
        </w:tc>
        <w:tc>
          <w:tcPr>
            <w:tcW w:w="2411" w:type="dxa"/>
            <w:gridSpan w:val="3"/>
          </w:tcPr>
          <w:p w:rsidR="00D106F9" w:rsidRDefault="00C11BB5" w:rsidP="00CE56E5">
            <w:pPr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</w:p>
        </w:tc>
        <w:tc>
          <w:tcPr>
            <w:tcW w:w="2204" w:type="dxa"/>
          </w:tcPr>
          <w:p w:rsidR="00D106F9" w:rsidRDefault="00C11BB5" w:rsidP="00CE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2013 года</w:t>
            </w:r>
          </w:p>
        </w:tc>
      </w:tr>
      <w:tr w:rsidR="00D106F9" w:rsidRPr="001A6843" w:rsidTr="00CE56E5">
        <w:tc>
          <w:tcPr>
            <w:tcW w:w="959" w:type="dxa"/>
          </w:tcPr>
          <w:p w:rsidR="00D106F9" w:rsidRDefault="00D106F9" w:rsidP="00CE56E5">
            <w:pPr>
              <w:pStyle w:val="a3"/>
              <w:shd w:val="clear" w:color="auto" w:fill="auto"/>
              <w:spacing w:line="240" w:lineRule="auto"/>
              <w:ind w:right="240"/>
            </w:pPr>
            <w:r>
              <w:t>5.</w:t>
            </w:r>
          </w:p>
        </w:tc>
        <w:tc>
          <w:tcPr>
            <w:tcW w:w="13827" w:type="dxa"/>
            <w:gridSpan w:val="5"/>
          </w:tcPr>
          <w:p w:rsidR="00D106F9" w:rsidRPr="004D128F" w:rsidRDefault="00D106F9" w:rsidP="00CE56E5">
            <w:pPr>
              <w:rPr>
                <w:rFonts w:ascii="Times New Roman" w:hAnsi="Times New Roman" w:cs="Times New Roman"/>
                <w:b/>
              </w:rPr>
            </w:pPr>
            <w:r w:rsidRPr="004D128F">
              <w:rPr>
                <w:rFonts w:ascii="Times New Roman" w:hAnsi="Times New Roman" w:cs="Times New Roman"/>
                <w:b/>
              </w:rPr>
              <w:t xml:space="preserve">Привлечение граждан и институтов гражданского общества к реализации антикоррупционной политики в Санкт-Петербурге, </w:t>
            </w:r>
            <w:proofErr w:type="spellStart"/>
            <w:r w:rsidRPr="004D128F">
              <w:rPr>
                <w:rFonts w:ascii="Times New Roman" w:hAnsi="Times New Roman" w:cs="Times New Roman"/>
                <w:b/>
              </w:rPr>
              <w:t>антикоррупционная</w:t>
            </w:r>
            <w:proofErr w:type="spellEnd"/>
            <w:r w:rsidRPr="004D128F">
              <w:rPr>
                <w:rFonts w:ascii="Times New Roman" w:hAnsi="Times New Roman" w:cs="Times New Roman"/>
                <w:b/>
              </w:rPr>
              <w:t xml:space="preserve"> пропаганда и информационное обеспечение реализации антикоррупционной политики</w:t>
            </w:r>
          </w:p>
        </w:tc>
      </w:tr>
      <w:tr w:rsidR="00E567B9" w:rsidRPr="001A6843" w:rsidTr="00E567B9">
        <w:tc>
          <w:tcPr>
            <w:tcW w:w="959" w:type="dxa"/>
          </w:tcPr>
          <w:p w:rsidR="00E567B9" w:rsidRDefault="00E567B9" w:rsidP="00CE56E5">
            <w:pPr>
              <w:pStyle w:val="a3"/>
              <w:shd w:val="clear" w:color="auto" w:fill="auto"/>
              <w:spacing w:line="240" w:lineRule="auto"/>
              <w:ind w:right="240"/>
            </w:pPr>
            <w:r>
              <w:t>5.8</w:t>
            </w:r>
          </w:p>
        </w:tc>
        <w:tc>
          <w:tcPr>
            <w:tcW w:w="9268" w:type="dxa"/>
            <w:gridSpan w:val="3"/>
          </w:tcPr>
          <w:p w:rsidR="00E567B9" w:rsidRDefault="00E567B9" w:rsidP="00CE56E5">
            <w:pPr>
              <w:rPr>
                <w:rFonts w:ascii="Times New Roman" w:hAnsi="Times New Roman" w:cs="Times New Roman"/>
              </w:rPr>
            </w:pPr>
            <w:r w:rsidRPr="00E567B9">
              <w:rPr>
                <w:rFonts w:ascii="Times New Roman" w:hAnsi="Times New Roman" w:cs="Times New Roman"/>
              </w:rPr>
              <w:t xml:space="preserve">Размещение на официальных сайтах  муниципальных образований </w:t>
            </w:r>
            <w:r>
              <w:rPr>
                <w:rFonts w:ascii="Times New Roman" w:hAnsi="Times New Roman" w:cs="Times New Roman"/>
              </w:rPr>
              <w:t xml:space="preserve">информации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специальной</w:t>
            </w:r>
          </w:p>
          <w:p w:rsidR="00E567B9" w:rsidRDefault="00E567B9" w:rsidP="00CE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линии  «Нет коррупции!»</w:t>
            </w:r>
          </w:p>
          <w:p w:rsidR="00E567B9" w:rsidRPr="00E567B9" w:rsidRDefault="00E567B9" w:rsidP="00CE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567B9" w:rsidRDefault="00E567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</w:p>
          <w:p w:rsidR="00E567B9" w:rsidRDefault="00E567B9">
            <w:pPr>
              <w:rPr>
                <w:rFonts w:ascii="Times New Roman" w:hAnsi="Times New Roman" w:cs="Times New Roman"/>
              </w:rPr>
            </w:pPr>
          </w:p>
          <w:p w:rsidR="00E567B9" w:rsidRPr="00E567B9" w:rsidRDefault="00E567B9" w:rsidP="00E56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E567B9" w:rsidRDefault="00E5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кварталы 2013</w:t>
            </w:r>
          </w:p>
          <w:p w:rsidR="00E567B9" w:rsidRDefault="00E567B9">
            <w:pPr>
              <w:rPr>
                <w:rFonts w:ascii="Times New Roman" w:hAnsi="Times New Roman" w:cs="Times New Roman"/>
              </w:rPr>
            </w:pPr>
          </w:p>
          <w:p w:rsidR="00E567B9" w:rsidRPr="00E567B9" w:rsidRDefault="00E567B9" w:rsidP="00E567B9">
            <w:pPr>
              <w:rPr>
                <w:rFonts w:ascii="Times New Roman" w:hAnsi="Times New Roman" w:cs="Times New Roman"/>
              </w:rPr>
            </w:pPr>
          </w:p>
        </w:tc>
      </w:tr>
      <w:tr w:rsidR="00E567B9" w:rsidRPr="001A6843" w:rsidTr="00383AE0">
        <w:tc>
          <w:tcPr>
            <w:tcW w:w="959" w:type="dxa"/>
          </w:tcPr>
          <w:p w:rsidR="00E567B9" w:rsidRDefault="00E567B9" w:rsidP="00CE56E5">
            <w:pPr>
              <w:pStyle w:val="a3"/>
              <w:shd w:val="clear" w:color="auto" w:fill="auto"/>
              <w:spacing w:line="240" w:lineRule="auto"/>
              <w:ind w:right="240"/>
            </w:pPr>
            <w:r>
              <w:t>7.</w:t>
            </w:r>
          </w:p>
        </w:tc>
        <w:tc>
          <w:tcPr>
            <w:tcW w:w="13827" w:type="dxa"/>
            <w:gridSpan w:val="5"/>
          </w:tcPr>
          <w:p w:rsidR="00E567B9" w:rsidRPr="00E567B9" w:rsidRDefault="00E567B9">
            <w:pPr>
              <w:rPr>
                <w:rFonts w:ascii="Times New Roman" w:hAnsi="Times New Roman" w:cs="Times New Roman"/>
                <w:b/>
              </w:rPr>
            </w:pPr>
            <w:r w:rsidRPr="00E567B9">
              <w:rPr>
                <w:rFonts w:ascii="Times New Roman" w:hAnsi="Times New Roman" w:cs="Times New Roman"/>
                <w:b/>
              </w:rPr>
              <w:t>Противодействие коррупции при замещении в представительном органе МСУ муниципальной должности на постоянной основе</w:t>
            </w:r>
          </w:p>
        </w:tc>
      </w:tr>
      <w:tr w:rsidR="00E567B9" w:rsidRPr="001A6843" w:rsidTr="00E567B9">
        <w:tc>
          <w:tcPr>
            <w:tcW w:w="959" w:type="dxa"/>
          </w:tcPr>
          <w:p w:rsidR="00E567B9" w:rsidRDefault="00E567B9" w:rsidP="00CE56E5">
            <w:pPr>
              <w:pStyle w:val="a3"/>
              <w:shd w:val="clear" w:color="auto" w:fill="auto"/>
              <w:spacing w:line="240" w:lineRule="auto"/>
              <w:ind w:right="240"/>
            </w:pPr>
            <w:r>
              <w:t>7.1</w:t>
            </w:r>
          </w:p>
        </w:tc>
        <w:tc>
          <w:tcPr>
            <w:tcW w:w="9225" w:type="dxa"/>
            <w:gridSpan w:val="2"/>
          </w:tcPr>
          <w:p w:rsidR="00E567B9" w:rsidRPr="00E567B9" w:rsidRDefault="00E567B9">
            <w:pPr>
              <w:rPr>
                <w:rFonts w:ascii="Times New Roman" w:hAnsi="Times New Roman" w:cs="Times New Roman"/>
              </w:rPr>
            </w:pPr>
            <w:r w:rsidRPr="00E567B9">
              <w:rPr>
                <w:rFonts w:ascii="Times New Roman" w:hAnsi="Times New Roman" w:cs="Times New Roman"/>
              </w:rPr>
              <w:t>Обеспечение представления лиц</w:t>
            </w:r>
            <w:r>
              <w:rPr>
                <w:rFonts w:ascii="Times New Roman" w:hAnsi="Times New Roman" w:cs="Times New Roman"/>
              </w:rPr>
              <w:t xml:space="preserve">ами, </w:t>
            </w:r>
            <w:r w:rsidRPr="00E567B9">
              <w:rPr>
                <w:rFonts w:ascii="Times New Roman" w:hAnsi="Times New Roman" w:cs="Times New Roman"/>
              </w:rPr>
              <w:t xml:space="preserve"> замещающими муниципальные должности </w:t>
            </w:r>
            <w:r>
              <w:rPr>
                <w:rFonts w:ascii="Times New Roman" w:hAnsi="Times New Roman" w:cs="Times New Roman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 обязательствах имущественного характера своих супруги (супруга) и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/л детей в порядке, установленном действующим законодательством  РФ и СПБ</w:t>
            </w:r>
          </w:p>
        </w:tc>
        <w:tc>
          <w:tcPr>
            <w:tcW w:w="2400" w:type="dxa"/>
            <w:gridSpan w:val="2"/>
          </w:tcPr>
          <w:p w:rsidR="00E567B9" w:rsidRDefault="00E567B9" w:rsidP="00E5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Гуменников</w:t>
            </w:r>
            <w:r w:rsidR="00F41325">
              <w:rPr>
                <w:rFonts w:ascii="Times New Roman" w:hAnsi="Times New Roman" w:cs="Times New Roman"/>
              </w:rPr>
              <w:t xml:space="preserve"> </w:t>
            </w:r>
          </w:p>
          <w:p w:rsidR="00F41325" w:rsidRPr="00E567B9" w:rsidRDefault="00F41325" w:rsidP="00E567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</w:p>
        </w:tc>
        <w:tc>
          <w:tcPr>
            <w:tcW w:w="2202" w:type="dxa"/>
          </w:tcPr>
          <w:p w:rsidR="00E567B9" w:rsidRPr="00E567B9" w:rsidRDefault="00E567B9" w:rsidP="00E5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1.07.2013</w:t>
            </w:r>
          </w:p>
        </w:tc>
      </w:tr>
      <w:tr w:rsidR="00E567B9" w:rsidRPr="001A6843" w:rsidTr="00E567B9">
        <w:tc>
          <w:tcPr>
            <w:tcW w:w="959" w:type="dxa"/>
          </w:tcPr>
          <w:p w:rsidR="00E567B9" w:rsidRDefault="00E567B9" w:rsidP="00CE56E5">
            <w:pPr>
              <w:pStyle w:val="a3"/>
              <w:shd w:val="clear" w:color="auto" w:fill="auto"/>
              <w:spacing w:line="240" w:lineRule="auto"/>
              <w:ind w:right="240"/>
            </w:pPr>
            <w:r>
              <w:t>7.2</w:t>
            </w:r>
          </w:p>
        </w:tc>
        <w:tc>
          <w:tcPr>
            <w:tcW w:w="9225" w:type="dxa"/>
            <w:gridSpan w:val="2"/>
          </w:tcPr>
          <w:p w:rsidR="00E567B9" w:rsidRPr="00E567B9" w:rsidRDefault="00F41325" w:rsidP="00F41325">
            <w:pPr>
              <w:rPr>
                <w:rFonts w:ascii="Times New Roman" w:hAnsi="Times New Roman" w:cs="Times New Roman"/>
              </w:rPr>
            </w:pPr>
            <w:r w:rsidRPr="00E567B9">
              <w:rPr>
                <w:rFonts w:ascii="Times New Roman" w:hAnsi="Times New Roman" w:cs="Times New Roman"/>
              </w:rPr>
              <w:t>Обеспечение представления лиц</w:t>
            </w:r>
            <w:r>
              <w:rPr>
                <w:rFonts w:ascii="Times New Roman" w:hAnsi="Times New Roman" w:cs="Times New Roman"/>
              </w:rPr>
              <w:t xml:space="preserve">ами, </w:t>
            </w:r>
            <w:r w:rsidRPr="00E567B9">
              <w:rPr>
                <w:rFonts w:ascii="Times New Roman" w:hAnsi="Times New Roman" w:cs="Times New Roman"/>
              </w:rPr>
              <w:t xml:space="preserve"> замещающими муниципальные должности </w:t>
            </w:r>
            <w:r>
              <w:rPr>
                <w:rFonts w:ascii="Times New Roman" w:hAnsi="Times New Roman" w:cs="Times New Roman"/>
              </w:rPr>
              <w:t xml:space="preserve"> сведений о </w:t>
            </w:r>
            <w:r>
              <w:rPr>
                <w:rFonts w:ascii="Times New Roman" w:hAnsi="Times New Roman" w:cs="Times New Roman"/>
              </w:rPr>
              <w:lastRenderedPageBreak/>
              <w:t xml:space="preserve">своих  расходах,  а также о расходах   своих супруги (супруга) и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/л детей в порядке, установленном нормативно-правовыми актами Президента Российской Федерации, действующим законодательством  РФ и СПБ, муниципальными нормативными правовыми актами</w:t>
            </w:r>
          </w:p>
        </w:tc>
        <w:tc>
          <w:tcPr>
            <w:tcW w:w="2400" w:type="dxa"/>
            <w:gridSpan w:val="2"/>
          </w:tcPr>
          <w:p w:rsidR="00E567B9" w:rsidRDefault="00F41325" w:rsidP="00E5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Гуменников</w:t>
            </w:r>
          </w:p>
          <w:p w:rsidR="00F41325" w:rsidRDefault="00F41325" w:rsidP="00E567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Неганова</w:t>
            </w:r>
            <w:proofErr w:type="spellEnd"/>
          </w:p>
        </w:tc>
        <w:tc>
          <w:tcPr>
            <w:tcW w:w="2202" w:type="dxa"/>
          </w:tcPr>
          <w:p w:rsidR="00E567B9" w:rsidRDefault="00F41325" w:rsidP="00E5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1.07.2013</w:t>
            </w:r>
          </w:p>
        </w:tc>
      </w:tr>
    </w:tbl>
    <w:p w:rsidR="00D106F9" w:rsidRDefault="00D106F9" w:rsidP="00D106F9">
      <w:pPr>
        <w:pStyle w:val="a3"/>
        <w:shd w:val="clear" w:color="auto" w:fill="auto"/>
        <w:spacing w:before="184" w:line="274" w:lineRule="exact"/>
        <w:ind w:left="120" w:right="340"/>
        <w:jc w:val="left"/>
      </w:pPr>
      <w:r>
        <w:lastRenderedPageBreak/>
        <w:t>Термины и определения, используемые в настоящем</w:t>
      </w:r>
      <w:r>
        <w:rPr>
          <w:lang w:eastAsia="en-US"/>
        </w:rPr>
        <w:t xml:space="preserve"> </w:t>
      </w:r>
      <w:r>
        <w:t xml:space="preserve"> </w:t>
      </w:r>
      <w:r w:rsidR="00F41325">
        <w:t xml:space="preserve"> дополнении к </w:t>
      </w:r>
      <w:r>
        <w:t>План</w:t>
      </w:r>
      <w:r w:rsidR="00F41325">
        <w:t>у</w:t>
      </w:r>
      <w:r>
        <w:rPr>
          <w:rStyle w:val="1"/>
        </w:rPr>
        <w:t>,</w:t>
      </w:r>
      <w:r>
        <w:t xml:space="preserve"> применяются в значениях, определенных действующим законодательством Российской Федерации и Санкт-Петербурга.</w:t>
      </w:r>
    </w:p>
    <w:p w:rsidR="00D106F9" w:rsidRDefault="00D106F9" w:rsidP="00D106F9">
      <w:pPr>
        <w:pStyle w:val="a3"/>
        <w:shd w:val="clear" w:color="auto" w:fill="auto"/>
        <w:tabs>
          <w:tab w:val="left" w:pos="269"/>
        </w:tabs>
        <w:spacing w:after="223" w:line="274" w:lineRule="exact"/>
        <w:jc w:val="left"/>
      </w:pPr>
    </w:p>
    <w:p w:rsidR="00D106F9" w:rsidRDefault="00D106F9" w:rsidP="00D106F9">
      <w:pPr>
        <w:pStyle w:val="11"/>
        <w:keepNext/>
        <w:keepLines/>
        <w:shd w:val="clear" w:color="auto" w:fill="auto"/>
        <w:spacing w:before="0" w:line="220" w:lineRule="exact"/>
        <w:ind w:left="120"/>
      </w:pPr>
      <w:bookmarkStart w:id="0" w:name="bookmark0"/>
      <w:r>
        <w:t>Принятые сокращения:</w:t>
      </w:r>
      <w:bookmarkEnd w:id="0"/>
    </w:p>
    <w:p w:rsidR="00D106F9" w:rsidRDefault="00D106F9" w:rsidP="00D106F9">
      <w:pPr>
        <w:pStyle w:val="a3"/>
        <w:shd w:val="clear" w:color="auto" w:fill="auto"/>
        <w:tabs>
          <w:tab w:val="left" w:pos="2429"/>
        </w:tabs>
        <w:spacing w:line="250" w:lineRule="exact"/>
        <w:ind w:left="120"/>
        <w:jc w:val="left"/>
      </w:pPr>
      <w:r>
        <w:t>МО</w:t>
      </w:r>
      <w:r>
        <w:tab/>
        <w:t>- внутригородское муниципальное образование Санкт-Петербурга</w:t>
      </w:r>
    </w:p>
    <w:p w:rsidR="00D106F9" w:rsidRDefault="00D106F9" w:rsidP="00D106F9">
      <w:pPr>
        <w:pStyle w:val="a3"/>
        <w:shd w:val="clear" w:color="auto" w:fill="auto"/>
        <w:tabs>
          <w:tab w:val="left" w:pos="2424"/>
        </w:tabs>
        <w:spacing w:line="250" w:lineRule="exact"/>
        <w:ind w:left="120"/>
        <w:jc w:val="left"/>
      </w:pPr>
      <w:r>
        <w:t>ОМСУ</w:t>
      </w:r>
      <w:r>
        <w:tab/>
        <w:t>- органы местного самоуправления внутригородских муниципальных образований Санкт-Петербурга</w:t>
      </w:r>
    </w:p>
    <w:p w:rsidR="00D106F9" w:rsidRDefault="00D106F9" w:rsidP="00D106F9">
      <w:pPr>
        <w:pStyle w:val="a3"/>
        <w:shd w:val="clear" w:color="auto" w:fill="auto"/>
        <w:tabs>
          <w:tab w:val="left" w:pos="2434"/>
        </w:tabs>
        <w:spacing w:line="250" w:lineRule="exact"/>
        <w:ind w:left="120"/>
        <w:jc w:val="left"/>
      </w:pPr>
      <w:proofErr w:type="gramStart"/>
      <w:r>
        <w:t>официальный сайт</w:t>
      </w:r>
      <w:r w:rsidR="00F41325">
        <w:t xml:space="preserve"> МО</w:t>
      </w:r>
      <w:r>
        <w:tab/>
        <w:t xml:space="preserve">- официальный сайт МО в информационно-телекоммуникационной сети «Интернет» (раздел МО на </w:t>
      </w:r>
      <w:proofErr w:type="spellStart"/>
      <w:r>
        <w:t>веб-сайте</w:t>
      </w:r>
      <w:proofErr w:type="spellEnd"/>
      <w:proofErr w:type="gramEnd"/>
    </w:p>
    <w:p w:rsidR="00D106F9" w:rsidRDefault="00D106F9" w:rsidP="00D106F9">
      <w:pPr>
        <w:pStyle w:val="a3"/>
        <w:shd w:val="clear" w:color="auto" w:fill="auto"/>
        <w:tabs>
          <w:tab w:val="left" w:pos="2434"/>
        </w:tabs>
        <w:spacing w:line="250" w:lineRule="exact"/>
        <w:ind w:left="120"/>
        <w:jc w:val="left"/>
      </w:pPr>
      <w:r>
        <w:tab/>
      </w:r>
      <w:proofErr w:type="gramStart"/>
      <w:r>
        <w:t>«Муниципальная власть в Санкт-Петербурге»)</w:t>
      </w:r>
      <w:proofErr w:type="gramEnd"/>
    </w:p>
    <w:p w:rsidR="000F24D7" w:rsidRDefault="000F24D7"/>
    <w:sectPr w:rsidR="000F24D7" w:rsidSect="001A6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F9"/>
    <w:rsid w:val="000F24D7"/>
    <w:rsid w:val="00C11BB5"/>
    <w:rsid w:val="00D106F9"/>
    <w:rsid w:val="00E567B9"/>
    <w:rsid w:val="00F4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D106F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">
    <w:name w:val="Основной текст (5)"/>
    <w:basedOn w:val="a"/>
    <w:link w:val="50"/>
    <w:uiPriority w:val="99"/>
    <w:rsid w:val="00D106F9"/>
    <w:pPr>
      <w:shd w:val="clear" w:color="auto" w:fill="FFFFFF"/>
      <w:spacing w:before="780" w:after="60" w:line="240" w:lineRule="atLeast"/>
    </w:pPr>
    <w:rPr>
      <w:rFonts w:ascii="Times New Roman" w:eastAsia="Arial Unicode MS" w:hAnsi="Times New Roman" w:cs="Times New Roman"/>
      <w:b/>
      <w:bCs/>
      <w:i/>
      <w:iCs/>
      <w:lang w:eastAsia="ru-RU"/>
    </w:rPr>
  </w:style>
  <w:style w:type="character" w:customStyle="1" w:styleId="50">
    <w:name w:val="Основной текст (5)_"/>
    <w:basedOn w:val="a0"/>
    <w:link w:val="5"/>
    <w:uiPriority w:val="99"/>
    <w:locked/>
    <w:rsid w:val="00D106F9"/>
    <w:rPr>
      <w:rFonts w:ascii="Times New Roman" w:eastAsia="Arial Unicode MS" w:hAnsi="Times New Roman" w:cs="Times New Roman"/>
      <w:b/>
      <w:bCs/>
      <w:i/>
      <w:iCs/>
      <w:shd w:val="clear" w:color="auto" w:fill="FFFFFF"/>
      <w:lang w:eastAsia="ru-RU"/>
    </w:rPr>
  </w:style>
  <w:style w:type="character" w:customStyle="1" w:styleId="51">
    <w:name w:val="Основной текст (5) + Не курсив"/>
    <w:basedOn w:val="50"/>
    <w:uiPriority w:val="99"/>
    <w:rsid w:val="00D106F9"/>
  </w:style>
  <w:style w:type="character" w:customStyle="1" w:styleId="2">
    <w:name w:val="Основной текст (2)_"/>
    <w:basedOn w:val="a0"/>
    <w:link w:val="20"/>
    <w:uiPriority w:val="99"/>
    <w:locked/>
    <w:rsid w:val="00D106F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106F9"/>
    <w:pPr>
      <w:shd w:val="clear" w:color="auto" w:fill="FFFFFF"/>
      <w:spacing w:after="0" w:line="269" w:lineRule="exact"/>
    </w:pPr>
    <w:rPr>
      <w:rFonts w:ascii="Times New Roman" w:hAnsi="Times New Roman" w:cs="Times New Roman"/>
      <w:i/>
      <w:iCs/>
    </w:rPr>
  </w:style>
  <w:style w:type="paragraph" w:styleId="a3">
    <w:name w:val="Body Text"/>
    <w:basedOn w:val="a"/>
    <w:link w:val="a4"/>
    <w:uiPriority w:val="99"/>
    <w:rsid w:val="00D106F9"/>
    <w:pPr>
      <w:shd w:val="clear" w:color="auto" w:fill="FFFFFF"/>
      <w:spacing w:after="0" w:line="240" w:lineRule="atLeast"/>
      <w:jc w:val="right"/>
    </w:pPr>
    <w:rPr>
      <w:rFonts w:ascii="Times New Roman" w:eastAsia="Arial Unicode MS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106F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D106F9"/>
    <w:pPr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b/>
      <w:bCs/>
    </w:rPr>
  </w:style>
  <w:style w:type="table" w:styleId="a5">
    <w:name w:val="Table Grid"/>
    <w:basedOn w:val="a1"/>
    <w:uiPriority w:val="59"/>
    <w:rsid w:val="00D1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Курсив"/>
    <w:uiPriority w:val="99"/>
    <w:rsid w:val="00D106F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1">
    <w:name w:val="Основной текст + Курсив2"/>
    <w:uiPriority w:val="99"/>
    <w:rsid w:val="00D106F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">
    <w:name w:val="Основной текст + Курсив1"/>
    <w:uiPriority w:val="99"/>
    <w:rsid w:val="00D106F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uiPriority w:val="99"/>
    <w:locked/>
    <w:rsid w:val="00D106F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106F9"/>
    <w:pPr>
      <w:shd w:val="clear" w:color="auto" w:fill="FFFFFF"/>
      <w:spacing w:before="180" w:after="0" w:line="240" w:lineRule="atLeast"/>
      <w:outlineLvl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2013-06-27T13:32:00Z</cp:lastPrinted>
  <dcterms:created xsi:type="dcterms:W3CDTF">2013-06-27T12:53:00Z</dcterms:created>
  <dcterms:modified xsi:type="dcterms:W3CDTF">2013-06-27T13:33:00Z</dcterms:modified>
</cp:coreProperties>
</file>